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3475c34830718bb60758aee7b052d21b93ac72f"/>
    <w:p>
      <w:pPr>
        <w:pStyle w:val="Heading3"/>
      </w:pPr>
      <w:r>
        <w:t xml:space="preserve">Глава управы Максим Дерюгин представил отчет и презентацию о результатах работы управы в 2023 году</w:t>
      </w:r>
    </w:p>
    <w:p>
      <w:pPr>
        <w:pStyle w:val="FirstParagraph"/>
      </w:pPr>
      <w:r>
        <w:t xml:space="preserve">22.01.2024</w:t>
      </w:r>
    </w:p>
    <w:p>
      <w:pPr>
        <w:pStyle w:val="BodyText"/>
      </w:pPr>
      <w:r>
        <w:t xml:space="preserve">18 января на очередном заседании Совета депутатов МО Хамовники о проделанной в 2023 году работе отчитался директор ГБУ "Жилищник района Хамовники" Павел Кашеков. Он представил доклад и презентацию, а также ответил на многочисленные вопросы депутатов и жителей.</w:t>
      </w:r>
      <w:r>
        <w:br/>
      </w:r>
      <w:r>
        <w:br/>
      </w:r>
      <w:r>
        <w:t xml:space="preserve">Также в ходе заседания глава управы Максим Дерюгин представил отчет и презентацию о результатах работы управы в 2023 году.</w:t>
      </w:r>
      <w:r>
        <w:br/>
      </w:r>
      <w:r>
        <w:t xml:space="preserve">Подробная информация была дана по всем направлениям работы управы, взаимодействию с общественными советниками, Советом ветеранов и Молодежной палатой.</w:t>
      </w:r>
      <w:r>
        <w:br/>
      </w:r>
      <w:r>
        <w:br/>
      </w:r>
      <w:r>
        <w:t xml:space="preserve">Особое внимание глава уделил сфере ЖКХ, социальной политики, проведению мероприятия и патриотических акций.</w:t>
      </w:r>
      <w:r>
        <w:br/>
      </w:r>
      <w:r>
        <w:br/>
      </w:r>
      <w:r>
        <w:t xml:space="preserve">Вопросы от жителей и депутатов были подготовлены заранее. Это позволило Максиму Александровичу дать обстоятельные ответы в ходе заседания. Также жители – участники заседания имели возможность высказать свои замечания и предложения по улучшению работы управы.</w:t>
      </w:r>
      <w:r>
        <w:br/>
      </w:r>
      <w:r>
        <w:t xml:space="preserve">В завершении отчета Максим Дерюгин поблагодарил собравшихся за активное участие в жизни и развитии района.</w:t>
      </w:r>
      <w:r>
        <w:br/>
      </w:r>
      <w:r>
        <w:br/>
      </w:r>
      <w:r>
        <w:t xml:space="preserve">Депутаты единогласно приняли отчет главы управы к сведению.</w:t>
      </w:r>
      <w:r>
        <w:br/>
      </w:r>
      <w:r>
        <w:t xml:space="preserve">Отчет директора ГБУ "Жилищник" также был принят к сведению большинством голосов.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f5/0y8tgtj3dnrs8mt5dgzv3yb0z7nualjk/Nzx9Z_l50s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f4/m9ahd20ars75gep0zzkt81gdiwqh88az/BCo5xyzyJvY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16/p7rmhnlpznzscy1anofenenz5pqfvrqq/wTuQoujCEcw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http://hamovniki.mos.ru/administrative-authority-shall-inform/detail/12118277.html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administrative-authority-shall-inform/detail/121182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administrative-authority-shall-inform/detail/121182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2025-02-20T02:12:27Z</dcterms:created>
  <dcterms:modified xsi:type="dcterms:W3CDTF">2025-02-20T02:12:27Z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