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e8485951d1825c5c594e3082a114273085e0d"/>
    <w:p>
      <w:pPr>
        <w:pStyle w:val="Heading3"/>
      </w:pPr>
      <w:r>
        <w:t xml:space="preserve">6 мая в Цифровом доме пройдет открытый урок по робототехнике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6 мая в 17.00 в Цифровом доме по адресу: ул. Кооперативная, д.3, корп. 6, офис. 134 пройдет открытый урок по робототехнике для детей от 8 до 16 лет.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уроке ребята познакомятся с преподавателем, узнают о том, что такое робототехника, какие существуют платформы для сборки роботов, что такое программирование  и много  иной  полезной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http://hamovniki.mos.ru/administrative-authority-shall-inform/detail/1817924.html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817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817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2025-02-05T23:35:08Z</dcterms:created>
  <dcterms:modified xsi:type="dcterms:W3CDTF">2025-02-05T23:35:08Z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