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ea76876ae9f040b001ca3d7bfd8348a6daaca"/>
    <w:p>
      <w:pPr>
        <w:pStyle w:val="Heading3"/>
      </w:pPr>
      <w:r>
        <w:t xml:space="preserve">VII районная Спартакиада младших школьников, посвященная 70-летию Великой Победы</w:t>
      </w:r>
    </w:p>
    <w:p>
      <w:pPr>
        <w:pStyle w:val="FirstParagraph"/>
      </w:pPr>
      <w:r>
        <w:t xml:space="preserve">24.11.2015</w:t>
      </w:r>
    </w:p>
    <w:p>
      <w:pPr>
        <w:pStyle w:val="BodyText"/>
      </w:pPr>
      <w:r>
        <w:t xml:space="preserve">27 ноября в 14:00 в ГБОУ Школа № 1231 им. В.Д. Поленова, расположенной по адресу ул. Пречистенка, д. 12/2 стр. 8, состоится VII районная Спартакиада младших школьников, посвященная 70-летию Великой Победы. Организаторы мероприятия: Управа района Хамовники и Центр обучения и воспитания «Солнечный круг». </w:t>
      </w:r>
    </w:p>
    <w:p>
      <w:pPr>
        <w:pStyle w:val="BodyText"/>
      </w:pPr>
      <w:r>
        <w:drawing>
          <wp:inline>
            <wp:extent cx="5334000" cy="30849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Foto/spartakia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49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Спартакиаде примут участие 7 команд младших школьников, которые обучаются и проживают в ЦАО. В Программе: разминки, эстафеты, подвижные игры военно-патриотической тематики, награждение команд-победителей дипломами, команд-участников - грамотами, всех детей – призами, педагогов – благодарностями и подарками. Приглашаем всех желающих стать зрителями этого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http://hamovniki.mos.ru/administrative-authority-shall-inform/detail/2321947.html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2321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2321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2025-06-09T12:17:30Z</dcterms:created>
  <dcterms:modified xsi:type="dcterms:W3CDTF">2025-06-09T12:17:30Z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