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c2b634398f7a344bfa6ba688bffff813fdaff"/>
    <w:p>
      <w:pPr>
        <w:pStyle w:val="Heading3"/>
      </w:pPr>
      <w:r>
        <w:t xml:space="preserve">4 декабря в Хамовниках состоится концерт, приуроченный к 74 годовщине Битвы за Москву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drawing>
          <wp:inline>
            <wp:extent cx="5334000" cy="30672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bitva_za_moskv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7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http://hamovniki.mos.ru/administrative-authority-shall-inform/detail/2337530.html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37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2337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2024-05-08T08:58:44Z</dcterms:created>
  <dcterms:modified xsi:type="dcterms:W3CDTF">2024-05-08T08:58:44Z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