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одная-филармония-в-хамовниках"/>
    <w:p>
      <w:pPr>
        <w:pStyle w:val="Heading3"/>
      </w:pPr>
      <w:r>
        <w:t xml:space="preserve">Народная филармония в Хамовниках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http://hamovniki.mos.ru/administrative-authority-shall-inform/detail/8636502.html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636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2023-06-14T18:13:35Z</dcterms:created>
  <dcterms:modified xsi:type="dcterms:W3CDTF">2023-06-14T18:13:35Z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