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d4a8a62d4570cfd0717a5ff735518dbffcb742"/>
    <w:p>
      <w:pPr>
        <w:pStyle w:val="Heading3"/>
      </w:pPr>
      <w:r>
        <w:t xml:space="preserve">«ИФНС России N° 9 по г. Москве сообщает, что 25 и 26 октября прошла акция «День открытых дверей», посвященная вопросам уплаты физическими лицами имущественных налогов</w:t>
      </w:r>
    </w:p>
    <w:p>
      <w:pPr>
        <w:pStyle w:val="FirstParagraph"/>
      </w:pPr>
      <w:r>
        <w:t xml:space="preserve">12.11.2013</w:t>
      </w:r>
    </w:p>
    <w:p>
      <w:pPr>
        <w:pStyle w:val="BodyText"/>
      </w:pPr>
      <w:r>
        <w:t xml:space="preserve">По итогам двух дней акции в налоговый орган обратилось 75 налогоплательщиков - физических лиц, 10 из которых обратились по вопросам уплаты имущественных налогов. Сотрудники инспекции проинформировали граждан о порядке начисления имущественных налогов (за квартиру, жилой дом, земельный участок, автомобиль) и сроках их уплаты, действующих в г. Москве ставках и льготах, а также ответили на многочисленные вопросы посетителей.</w:t>
      </w:r>
    </w:p>
    <w:p>
      <w:pPr>
        <w:pStyle w:val="BodyText"/>
      </w:pPr>
      <w:r>
        <w:t xml:space="preserve">При обнаружении в налоговых уведомлениях некорректной информации специалисты инспекции уточняли суммы платежей, вносили необходимые исправления в базу данных, распечатывали новые налоговые уведомления и платежные документы.</w:t>
      </w:r>
    </w:p>
    <w:p>
      <w:pPr>
        <w:pStyle w:val="BodyText"/>
      </w:pPr>
      <w:r>
        <w:t xml:space="preserve">Всем желающим раздавались комплекты информационных материалов - памятки, букле ил и брошюры, посвященные действующим онлайн-сервисам ФНС России, получению налоговых вычетов, заполнению платежной квитанции и т.д. Всего за два дня к сервису «Личный кабинет налогоплательщика для физических лиц» было подключено 9 граждан. При наличии паспорта подключение к данному сервису занимает не более 5-10 минут. При помощи расположенного в оперзале инспекции информационного киоска всем желающим были продемонстрированы преимущества электронных сервисов, таких как «Узнай ИНН» и «Узнай свою задолженность».</w:t>
      </w:r>
    </w:p>
    <w:p>
      <w:pPr>
        <w:pStyle w:val="BodyText"/>
      </w:pPr>
      <w:r>
        <w:t xml:space="preserve">Большинство налогоплательщиков выразили благодарность сотрудникам инспекции за организацию и проведение Дня открытых дверей, а также за оказанную практическую помощь»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http://hamovniki.mos.ru/administrative-authority-shall-inform/detail/878842.html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8788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8788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2025-06-09T10:34:24Z</dcterms:created>
  <dcterms:modified xsi:type="dcterms:W3CDTF">2025-06-09T10:34:24Z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