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eb40a29f2dade5333046c55c93180d519a2425"/>
    <w:p>
      <w:pPr>
        <w:pStyle w:val="Heading3"/>
      </w:pPr>
      <w:r>
        <w:t xml:space="preserve">Приглашаем на открытие выставки Заслуженного художника РФ Олега Закоморного</w:t>
      </w:r>
    </w:p>
    <w:p>
      <w:pPr>
        <w:pStyle w:val="FirstParagraph"/>
      </w:pPr>
      <w:r>
        <w:t xml:space="preserve">18.05.2023</w:t>
      </w:r>
    </w:p>
    <w:p>
      <w:pPr>
        <w:pStyle w:val="BodyText"/>
      </w:pPr>
      <w:r>
        <w:drawing>
          <wp:inline>
            <wp:extent cx="5334000" cy="96672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98f/zfgmp7p0u3o0y6dq7b3233t05gwixel2/WhatsApp-Image-2023_05_18-at-14.23.26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6672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http://hamovniki.mos.ru/presscenter/anons/detail/11595812.html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15958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115958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2025-08-05T15:33:24Z</dcterms:created>
  <dcterms:modified xsi:type="dcterms:W3CDTF">2025-08-05T15:33:24Z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