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6" w:name="выставка-молодых-художников"/>
    <w:p>
      <w:pPr>
        <w:pStyle w:val="Heading3"/>
      </w:pPr>
      <w:r>
        <w:t xml:space="preserve">Выставка молодых художников</w:t>
      </w:r>
    </w:p>
    <w:p>
      <w:pPr>
        <w:pStyle w:val="FirstParagraph"/>
      </w:pPr>
      <w:r>
        <w:t xml:space="preserve">04.07.2016</w:t>
      </w:r>
    </w:p>
    <w:p>
      <w:pPr>
        <w:pStyle w:val="BodyText"/>
      </w:pPr>
      <w:r>
        <w:rPr>
          <w:bCs/>
          <w:b/>
        </w:rPr>
        <w:t xml:space="preserve">«Арт-путешествие»</w:t>
      </w:r>
    </w:p>
    <w:p>
      <w:pPr>
        <w:pStyle w:val="BodyText"/>
      </w:pPr>
      <w:r>
        <w:t xml:space="preserve">Выставка молодых художников</w:t>
      </w:r>
    </w:p>
    <w:p>
      <w:pPr>
        <w:pStyle w:val="BodyText"/>
      </w:pPr>
      <w:r>
        <w:rPr>
          <w:bCs/>
          <w:b/>
        </w:rPr>
        <w:t xml:space="preserve">Время: 6 июля – 27 августа 2016, открытие 6 июля в 16:00</w:t>
      </w:r>
    </w:p>
    <w:p>
      <w:pPr>
        <w:pStyle w:val="BodyText"/>
      </w:pPr>
      <w:r>
        <w:rPr>
          <w:bCs/>
          <w:b/>
        </w:rPr>
        <w:t xml:space="preserve">Место: Центр чтения и творческого развития Библиотеки «Дом А.Ф. Лосева», Глазовский пер., д.4, стр. 8</w:t>
      </w:r>
    </w:p>
    <w:p>
      <w:pPr>
        <w:pStyle w:val="BodyText"/>
      </w:pPr>
      <w:r>
        <w:rPr>
          <w:bCs/>
          <w:b/>
        </w:rPr>
        <w:t xml:space="preserve">Вход свободный</w:t>
      </w:r>
    </w:p>
    <w:p>
      <w:pPr>
        <w:pStyle w:val="BodyText"/>
      </w:pPr>
      <w:r>
        <w:drawing>
          <wp:inline>
            <wp:extent cx="5334000" cy="1155379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hamovniki.mos.ru/www/upload/medialibrary/dda/snimok.pn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15537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Ольга Кудрявых закончила художественное училище в Новосибирске и Государственную академию славянской культуры в Москве. Лауреат Х Межрегионального фестиваля-конкурса молодых художников «Синеокий Торопец – чудо древней земли», участница молодежных выставок в Выставочном центре МОСХ, Центральном доме художника и других выставочных залах Москвы.</w:t>
      </w:r>
    </w:p>
    <w:p>
      <w:pPr>
        <w:pStyle w:val="BodyText"/>
      </w:pPr>
      <w:r>
        <w:t xml:space="preserve">Олеся Шклярик – художник-дизайнер. Обучалась живописи в частных художественных мастерских. Участвовала в «Российской неделе искусств» в 2014 году, заняв первое и второе места по академическому рисунку.</w:t>
      </w:r>
    </w:p>
    <w:p>
      <w:pPr>
        <w:pStyle w:val="BodyText"/>
      </w:pPr>
      <w:r>
        <w:t xml:space="preserve">На выставке представлены графические и живописные работы, созданные художниками в путешествиях по России.</w:t>
      </w:r>
    </w:p>
    <w:p>
      <w:pPr>
        <w:pStyle w:val="BodyText"/>
      </w:pPr>
      <w:r>
        <w:t xml:space="preserve">Выставка пройдет с 6 июля по 27 августа.</w:t>
      </w:r>
    </w:p>
    <w:p>
      <w:pPr>
        <w:pStyle w:val="BodyText"/>
      </w:pPr>
      <w:r>
        <w:rPr>
          <w:bCs/>
          <w:b/>
        </w:rPr>
        <w:t xml:space="preserve">Адрес: Глазовский пер., д.4, стр. 8 (вход с Денежного пер.)</w:t>
      </w:r>
    </w:p>
    <w:p>
      <w:pPr>
        <w:pStyle w:val="BodyText"/>
      </w:pPr>
      <w:r>
        <w:rPr>
          <w:bCs/>
          <w:b/>
        </w:rPr>
        <w:t xml:space="preserve">Проезд: м. Смоленская</w:t>
      </w:r>
    </w:p>
    <w:p>
      <w:pPr>
        <w:pStyle w:val="BodyText"/>
      </w:pPr>
      <w:r>
        <w:rPr>
          <w:bCs/>
          <w:b/>
        </w:rPr>
        <w:t xml:space="preserve">Тел.: (499) 241-06-15</w:t>
      </w:r>
    </w:p>
    <w:p>
      <w:pPr>
        <w:pStyle w:val="BodyText"/>
      </w:pPr>
      <w:hyperlink r:id="rId23">
        <w:r>
          <w:rPr>
            <w:rStyle w:val="Hyperlink"/>
            <w:bCs/>
            <w:b/>
          </w:rPr>
          <w:t xml:space="preserve">www.losev-library.ru</w:t>
        </w:r>
      </w:hyperlink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4">
        <w:r>
          <w:rPr>
            <w:rStyle w:val="Hyperlink"/>
          </w:rPr>
          <w:t xml:space="preserve">http://hamovniki.mos.ru/presscenter/anons/detail/3278954.html</w:t>
        </w:r>
      </w:hyperlink>
    </w:p>
    <w:p>
      <w:pPr>
        <w:pStyle w:val="BodyText"/>
      </w:pPr>
      <w:hyperlink r:id="rId25">
        <w:r>
          <w:rPr>
            <w:rStyle w:val="Hyperlink"/>
          </w:rPr>
          <w:t xml:space="preserve">Управа района Хамовники города Москвы</w:t>
        </w:r>
      </w:hyperlink>
    </w:p>
    <w:bookmarkEnd w:id="26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png" /><Relationship Type="http://schemas.openxmlformats.org/officeDocument/2006/relationships/hyperlink" Id="rId25" Target="http://hamovniki.mos.ru" TargetMode="External" /><Relationship Type="http://schemas.openxmlformats.org/officeDocument/2006/relationships/hyperlink" Id="rId24" Target="http://hamovniki.mos.ru/presscenter/anons/detail/3278954.html" TargetMode="External" /><Relationship Type="http://schemas.openxmlformats.org/officeDocument/2006/relationships/hyperlink" Id="rId23" Target="http://www.losev-library.ru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5" Target="http://hamovniki.mos.ru" TargetMode="External" /><Relationship Type="http://schemas.openxmlformats.org/officeDocument/2006/relationships/hyperlink" Id="rId24" Target="http://hamovniki.mos.ru/presscenter/anons/detail/3278954.html" TargetMode="External" /><Relationship Type="http://schemas.openxmlformats.org/officeDocument/2006/relationships/hyperlink" Id="rId23" Target="http://www.losev-library.ru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2023-11-26T12:35:44Z</dcterms:created>
  <dcterms:modified xsi:type="dcterms:W3CDTF">2023-11-26T12:35:44Z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