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e5798d02df443ce518974cc16486cfd0edf1a8"/>
    <w:p>
      <w:pPr>
        <w:pStyle w:val="Heading3"/>
      </w:pPr>
      <w:r>
        <w:t xml:space="preserve">Гала-концерт "Радуга поколений" пройдет в районе</w:t>
      </w:r>
    </w:p>
    <w:p>
      <w:pPr>
        <w:pStyle w:val="FirstParagraph"/>
      </w:pPr>
      <w:r>
        <w:t xml:space="preserve">19.03.2019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http://hamovniki.mos.ru/presscenter/anons/detail/7959375.html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79593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79593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2025-06-05T03:38:05Z</dcterms:created>
  <dcterms:modified xsi:type="dcterms:W3CDTF">2025-06-05T03:38:05Z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