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ec933cdbf63ebe26f9f0f9f203bf21af3fb85"/>
    <w:p>
      <w:pPr>
        <w:pStyle w:val="Heading3"/>
      </w:pPr>
      <w:r>
        <w:t xml:space="preserve">Капитальный ремонт жилого дома завершат в скором времени в районе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Комплексные ремонтные работы подходят к концу в жилом доме района. Об этом стало известно 10 сентября.</w:t>
      </w:r>
    </w:p>
    <w:p>
      <w:pPr>
        <w:pStyle w:val="BodyText"/>
      </w:pPr>
      <w:r>
        <w:t xml:space="preserve">Многоквартирное строение расположено по адресу: Фрунзенская набережная, дом 8.</w:t>
      </w:r>
    </w:p>
    <w:p>
      <w:pPr>
        <w:pStyle w:val="BodyText"/>
      </w:pPr>
      <w:r>
        <w:t xml:space="preserve">По словам начальника отдела жилищно-коммунального хозяйства управы Надежды Бабич, на объекте уже привели в порядок системы горячего и холодного водоснабжения, обустроили подвальные помещения и подъезды.</w:t>
      </w:r>
    </w:p>
    <w:p>
      <w:pPr>
        <w:pStyle w:val="BodyText"/>
      </w:pPr>
      <w:r>
        <w:t xml:space="preserve">— Внутренняя часть здания уже практически готова. До середины октября планируется завершить и внешнюю отделку строения. В частности, строителям осталось обновить кровли и фасад дома, — поделилась Надежда Бабич.</w:t>
      </w:r>
    </w:p>
    <w:p>
      <w:pPr>
        <w:pStyle w:val="BodyText"/>
      </w:pPr>
      <w:r>
        <w:t xml:space="preserve">Отмечается, что местные жители продолжают принимать активное участие в капитальном ремонте. Они, по словам сотрудницы управляющей компании, и стали его инициаторами.</w:t>
      </w:r>
    </w:p>
    <w:p>
      <w:pPr>
        <w:pStyle w:val="BodyText"/>
      </w:pPr>
      <w:r>
        <w:t xml:space="preserve">Напомним, что представители управы района регулярно трудятся над повышением качества условий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http://hamovniki.mos.ru/presscenter/news/detail/10245840.html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245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245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2023-11-30T02:10:07Z</dcterms:created>
  <dcterms:modified xsi:type="dcterms:W3CDTF">2023-11-30T02:10:07Z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