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fa9a8b926d9846993d5573b1c025e3b9cdc6c"/>
    <w:p>
      <w:pPr>
        <w:pStyle w:val="Heading3"/>
      </w:pPr>
      <w:r>
        <w:t xml:space="preserve">Комплексный ремонт проведут в одном из домов жилого квартала района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Капитальный ремонт проведут в одном из домов жилого квартала «Усачевка». Об этом стало известно 15 ноября.</w:t>
      </w:r>
    </w:p>
    <w:p>
      <w:pPr>
        <w:pStyle w:val="BodyText"/>
      </w:pPr>
      <w:r>
        <w:t xml:space="preserve">Согласно данным пресс-службы Комитета города Москвы по ценовой политике в строительстве и государственной экспертизе проектов, многоквартирное здание расположено по адресу: улица Доватора, дом 13.</w:t>
      </w:r>
    </w:p>
    <w:p>
      <w:pPr>
        <w:pStyle w:val="BodyText"/>
      </w:pPr>
      <w:r>
        <w:t xml:space="preserve">В ходе работ предполагается привести в порядок инженерные системы, отремонтировать фасад пятиэтажного дома и подъезды. Специалисты осуществят облицовку цоколя, окрасят оконные отливы, заменят наружный водосток. Рабочие разместят новый ходовой настил на чердаке, окрасят стены надстроек на чердаке, приведут в порядок балконы и восстановят лестницы.</w:t>
      </w:r>
    </w:p>
    <w:p>
      <w:pPr>
        <w:pStyle w:val="BodyText"/>
      </w:pPr>
      <w:r>
        <w:t xml:space="preserve">Строение возвели в 1928 году по индивидуальному проекту. По результатам ремонта исторический облик здания сохранится.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http://hamovniki.mos.ru/presscenter/news/detail/10395119.html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95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95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2025-08-04T13:52:39Z</dcterms:created>
  <dcterms:modified xsi:type="dcterms:W3CDTF">2025-08-04T13:52:39Z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