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acf88811b1d6de8138bfc16d34a80054c1988a"/>
    <w:p>
      <w:pPr>
        <w:pStyle w:val="Heading3"/>
      </w:pPr>
      <w:r>
        <w:t xml:space="preserve">Концерт по произведению Александра Пушкина пройдет в музее Герцена</w:t>
      </w:r>
    </w:p>
    <w:p>
      <w:pPr>
        <w:pStyle w:val="FirstParagraph"/>
      </w:pPr>
      <w:r>
        <w:t xml:space="preserve">27.02.2023</w:t>
      </w:r>
    </w:p>
    <w:p>
      <w:pPr>
        <w:pStyle w:val="BodyText"/>
      </w:pPr>
      <w:r>
        <w:t xml:space="preserve">В филиале Государственного музея истории российской литературы имени Владимира Даля Доме-музее Александра Герцена 4 марта пройдет концерт по произведению Александра Пушкина «Сказка о мертвой царевне и семи богатырях. Жених».</w:t>
      </w:r>
    </w:p>
    <w:p>
      <w:pPr>
        <w:pStyle w:val="BodyText"/>
      </w:pPr>
      <w:r>
        <w:t xml:space="preserve">Для гостей выступят актрисы театра и кино «Мастерская художественного слова» Юлия Тельпухова и Виктория Триполина, музыканты Светлана Поленова и Анастасия Лебедева.</w:t>
      </w:r>
    </w:p>
    <w:p>
      <w:pPr>
        <w:pStyle w:val="BodyText"/>
      </w:pPr>
      <w:r>
        <w:t xml:space="preserve">Режиссером проекта стала актриса и театральный деятель Лариса Крупина, проинформировали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культурного учреждения.</w:t>
      </w:r>
    </w:p>
    <w:p>
      <w:pPr>
        <w:pStyle w:val="BodyText"/>
      </w:pPr>
      <w:r>
        <w:t xml:space="preserve">Напомним, ранее в музее прошел концерт «Времена года» от воспитанников Музыкальной школы Российской академии музыки имени Гнесиных, которые исполнили одноименное знаменитое произведение композитора Петра Чайковского.</w:t>
      </w:r>
    </w:p>
    <w:p>
      <w:pPr>
        <w:pStyle w:val="BodyText"/>
      </w:pPr>
      <w:r>
        <w:t xml:space="preserve">Начало в 17:00.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http://hamovniki.mos.ru/presscenter/news/detail/11432261.html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1432261.html" TargetMode="External" /><Relationship Type="http://schemas.openxmlformats.org/officeDocument/2006/relationships/hyperlink" Id="rId20" Target="https://www.goslitmuz.ru/poster/1680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1432261.html" TargetMode="External" /><Relationship Type="http://schemas.openxmlformats.org/officeDocument/2006/relationships/hyperlink" Id="rId20" Target="https://www.goslitmuz.ru/poster/1680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2025-07-21T06:55:38Z</dcterms:created>
  <dcterms:modified xsi:type="dcterms:W3CDTF">2025-07-21T06:55:38Z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