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7ece817a7ee3d06bc5fca4c8ad82d559bf3f8c"/>
    <w:p>
      <w:pPr>
        <w:pStyle w:val="Heading3"/>
      </w:pPr>
      <w:r>
        <w:t xml:space="preserve">Капремонт жилого дома завершился в районе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05.02.2024</w:t>
      </w:r>
    </w:p>
    <w:p>
      <w:pPr>
        <w:pStyle w:val="BodyText"/>
      </w:pPr>
      <w:r>
        <w:t xml:space="preserve">Капитальный ремонт жилого дома в стиле эклектика завершился в районе. Итоги проведенных работ подвели 2 февраля.</w:t>
      </w:r>
    </w:p>
    <w:p>
      <w:pPr>
        <w:pStyle w:val="BodyText"/>
      </w:pPr>
      <w:r>
        <w:t xml:space="preserve">Здание по адресу: улица Плющиха, дом 30, возвели по индивидуальному проекту до революции в 1917 году, сообщили в</w:t>
      </w:r>
      <w:r>
        <w:t xml:space="preserve"> </w:t>
      </w:r>
      <w:hyperlink r:id="rId20">
        <w:r>
          <w:rPr>
            <w:rStyle w:val="Hyperlink"/>
          </w:rPr>
          <w:t xml:space="preserve">Telegram-канале</w:t>
        </w:r>
      </w:hyperlink>
      <w:r>
        <w:t xml:space="preserve"> </w:t>
      </w:r>
      <w:r>
        <w:t xml:space="preserve">Фонда капитального ремонта.</w:t>
      </w:r>
    </w:p>
    <w:p>
      <w:pPr>
        <w:pStyle w:val="BodyText"/>
      </w:pPr>
      <w:r>
        <w:t xml:space="preserve">— Мастера провели комплекс мероприятий, включающий обновление фасада и подвала, замену инженерных систем, — проинформировали в пресс-службе ФКР.</w:t>
      </w:r>
    </w:p>
    <w:p>
      <w:pPr>
        <w:pStyle w:val="BodyText"/>
      </w:pPr>
      <w:r>
        <w:t xml:space="preserve">Ремонт разделили на несколько этапов. Работы начались с тщательной промывки и расчистки открытых плоскостей от накопившихся загрязнений. На финальном этапе специалисты привели в порядок входные группы, оконные и дверные откосы.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http://hamovniki.mos.ru/presscenter/news/detail/12146287.html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46287.html" TargetMode="External" /><Relationship Type="http://schemas.openxmlformats.org/officeDocument/2006/relationships/hyperlink" Id="rId20" Target="https://t.me/moscow_pro_fkr/1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presscenter/news/detail/12146287.html" TargetMode="External" /><Relationship Type="http://schemas.openxmlformats.org/officeDocument/2006/relationships/hyperlink" Id="rId20" Target="https://t.me/moscow_pro_fkr/1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2025-03-28T12:42:18Z</dcterms:created>
  <dcterms:modified xsi:type="dcterms:W3CDTF">2025-03-28T12:42:18Z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