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8216f1d6cc086efe384dc2faa1443c4f4d2bd99"/>
    <w:p>
      <w:pPr>
        <w:pStyle w:val="Heading3"/>
      </w:pPr>
      <w:r>
        <w:t xml:space="preserve">Инвесторы проведут капитальный ремонт исторического объекта в районе</w:t>
      </w:r>
    </w:p>
    <w:p>
      <w:pPr>
        <w:pStyle w:val="FirstParagraph"/>
      </w:pPr>
      <w:r>
        <w:t xml:space="preserve">19.06.2024</w:t>
      </w:r>
    </w:p>
    <w:p>
      <w:pPr>
        <w:pStyle w:val="BodyText"/>
      </w:pPr>
      <w:r>
        <w:t xml:space="preserve">19.06.2024</w:t>
      </w:r>
    </w:p>
    <w:p>
      <w:pPr>
        <w:pStyle w:val="BodyText"/>
      </w:pPr>
      <w:r>
        <w:t xml:space="preserve">Инвесторы отреставрируют историческое здание в районе. Фото: сайт мэра Москвы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среду, 19 июня, стало известно, что инвесторы выкупили историческое здание в районе и капитально отремонтируют его.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Объект находится по адресу: Большой Саввинский переулок, дом 8, строение 5. Его первоначальная цена выросла на 75 процентов во время торгов, так как здания исторического и культурного наследия пользуются спросом на аукционах среди инвесторов. После реставрации там смогут открыть кафе, гостиницу или офис, сообщили на 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 мэра Москвы.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— После продажи столица заключила контракт с инвесторами, которым предстоит отреставрировать здание площадью в 340,8 квадратных метра, — рассказал руководитель столичного Департамента городского имущества Максим Гаман.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Это здание — жилой дом ремесленно-технического училища Общества распространения технических знаний. Оно является одним из самых заметным образцом деревянной архитектуры Москвы. Здание было введено в эксплуатацию в 1880 году.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http://hamovniki.mos.ru/presscenter/news/detail/12431526.html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Хамовники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hamovniki.mos.ru" TargetMode="External" /><Relationship Type="http://schemas.openxmlformats.org/officeDocument/2006/relationships/hyperlink" Id="rId21" Target="http://hamovniki.mos.ru/presscenter/news/detail/12431526.html" TargetMode="External" /><Relationship Type="http://schemas.openxmlformats.org/officeDocument/2006/relationships/hyperlink" Id="rId20" Target="https://www.mos.ru/news/item/140114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hamovniki.mos.ru" TargetMode="External" /><Relationship Type="http://schemas.openxmlformats.org/officeDocument/2006/relationships/hyperlink" Id="rId21" Target="http://hamovniki.mos.ru/presscenter/news/detail/12431526.html" TargetMode="External" /><Relationship Type="http://schemas.openxmlformats.org/officeDocument/2006/relationships/hyperlink" Id="rId20" Target="https://www.mos.ru/news/item/140114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2025-07-21T18:56:13Z</dcterms:created>
  <dcterms:modified xsi:type="dcterms:W3CDTF">2025-07-21T18:56:13Z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