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15ab0f2343943c1efebb6c528ce94db86e31bf"/>
    <w:p>
      <w:pPr>
        <w:pStyle w:val="Heading3"/>
      </w:pPr>
      <w:r>
        <w:t xml:space="preserve">Специалисты отреставрируют исторические здания на улице Плющиха</w:t>
      </w:r>
    </w:p>
    <w:p>
      <w:pPr>
        <w:pStyle w:val="FirstParagraph"/>
      </w:pPr>
      <w:r>
        <w:t xml:space="preserve">30.09.2024</w:t>
      </w:r>
    </w:p>
    <w:p>
      <w:pPr>
        <w:pStyle w:val="BodyText"/>
      </w:pPr>
      <w:r>
        <w:t xml:space="preserve">30.09.2024</w:t>
      </w:r>
    </w:p>
    <w:p>
      <w:pPr>
        <w:pStyle w:val="BodyText"/>
      </w:pPr>
      <w:r>
        <w:t xml:space="preserve">Три здания отреставрируют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улице Плющиха расположены здания, над которыми работают специалисты. Их приводят к изначальному историческому облику, сообщили 29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Здания располагаются на улице Плющиха. Их отреставрируют по программе капитального ремонта жилого фонда.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одном из зданий уже завершили ремонтные работы. Его построили в 1958 году по типовому проекту. Фасад объекта украшен декоративными элементами, которые создали из структурной кирпичной кладки, об этом рассказали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 втором здании в стиле эклектики, которое было построено по индивидуальному проекту в 1917 году, ремонт также завершился. Специалисты провели работу над фасадами, входными группами, декоративными элементами, подвалами и другими частями дома.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Сейчас ремонтные работы ведут в третьем здании. Его построили в стиле модерн в 1917 году. На лицевом фасаде расположены сложные прямоугольные эркеры. Сейчас специалисты занимаются их восстановлением.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http://hamovniki.mos.ru/presscenter/news/detail/12590087.html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590087.html" TargetMode="External" /><Relationship Type="http://schemas.openxmlformats.org/officeDocument/2006/relationships/hyperlink" Id="rId20" Target="https://www.mos.ru/news/item/14450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590087.html" TargetMode="External" /><Relationship Type="http://schemas.openxmlformats.org/officeDocument/2006/relationships/hyperlink" Id="rId20" Target="https://www.mos.ru/news/item/14450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2025-06-05T04:58:08Z</dcterms:created>
  <dcterms:modified xsi:type="dcterms:W3CDTF">2025-06-05T04:58:08Z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