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9d7cdcd142ed55834593bf3b10bf3c3c3c1980"/>
    <w:p>
      <w:pPr>
        <w:pStyle w:val="Heading3"/>
      </w:pPr>
      <w:r>
        <w:t xml:space="preserve">Здание 1973 года постройки восстановили в районе</w:t>
      </w:r>
    </w:p>
    <w:p>
      <w:pPr>
        <w:pStyle w:val="FirstParagraph"/>
      </w:pPr>
      <w:r>
        <w:t xml:space="preserve">14.03.2025</w:t>
      </w:r>
    </w:p>
    <w:p>
      <w:pPr>
        <w:pStyle w:val="BodyText"/>
      </w:pPr>
      <w:r>
        <w:t xml:space="preserve">14.03.2025</w:t>
      </w:r>
    </w:p>
    <w:p>
      <w:pPr>
        <w:pStyle w:val="BodyText"/>
      </w:pPr>
      <w:r>
        <w:t xml:space="preserve">Дом с проездными арками в районе отремонтировали. Фото: Фонд капитального ремонта многоквартирных домов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Дом с проездными арками отремонтировали в районе Хамовники. За последние 10 лет в Москве восстановили более 1,3 тысячи домов со схожими декоративными элементами.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Здание по адресу: улица Плющиха, дом №42 в 2023 году восстановили специалисты Комплекса городского хозяйства города Москвы. Здесь привели в порядок фасад строения и крышу, а также заменили магистрали центрального отопления.</w:t>
      </w:r>
    </w:p>
    <w:p>
      <w:pPr>
        <w:pStyle w:val="BodyText"/>
      </w:pPr>
      <w:r>
        <w:t xml:space="preserve">В завершение специалисты привели в порядок лоджии и входы в подъезды, в цокольной части заменили облицовочный слой из керамогранитной плитки. Обновили отливы, откосы окон и дверей, а также восстановили крышу.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проинформировали, что дом представляет из себя девятиэтажное здание, которое возвели в 1973 году по индивидуальному проекту мастерской архитектора Евгения Стамо. Здание имеет простую форму, во двор ведут три проездные арки.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http://hamovniki.mos.ru/presscenter/news/detail/12858166.html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858166.html" TargetMode="External" /><Relationship Type="http://schemas.openxmlformats.org/officeDocument/2006/relationships/hyperlink" Id="rId20" Target="https://www.mos.ru/news/item/15124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858166.html" TargetMode="External" /><Relationship Type="http://schemas.openxmlformats.org/officeDocument/2006/relationships/hyperlink" Id="rId20" Target="https://www.mos.ru/news/item/15124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2025-07-10T08:07:38Z</dcterms:created>
  <dcterms:modified xsi:type="dcterms:W3CDTF">2025-07-10T08:07:38Z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