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98539746d47cdc50e0410e8777f27157eb9e90"/>
    <w:p>
      <w:pPr>
        <w:pStyle w:val="Heading3"/>
      </w:pPr>
      <w:r>
        <w:t xml:space="preserve">Парковочные места появились у театра «Особняк Дашкова 5»</w:t>
      </w:r>
    </w:p>
    <w:p>
      <w:pPr>
        <w:pStyle w:val="FirstParagraph"/>
      </w:pPr>
      <w:r>
        <w:t xml:space="preserve">28.03.2025</w:t>
      </w:r>
    </w:p>
    <w:p>
      <w:pPr>
        <w:pStyle w:val="BodyText"/>
      </w:pPr>
      <w:r>
        <w:t xml:space="preserve">28.03.2025</w:t>
      </w:r>
    </w:p>
    <w:p>
      <w:pPr>
        <w:pStyle w:val="BodyText"/>
      </w:pPr>
      <w:r>
        <w:t xml:space="preserve">Около театра «Особняк Дашкова 5» появились парковки. Фото: Анна Быкова, «Вечерняя Москва»</w:t>
      </w:r>
    </w:p>
    <w:p>
      <w:pPr>
        <w:pStyle w:val="BodyText"/>
      </w:pPr>
      <w:r>
        <w:br/>
      </w:r>
    </w:p>
    <w:p>
      <w:pPr>
        <w:pStyle w:val="BodyText"/>
      </w:pPr>
      <w:r>
        <w:t xml:space="preserve">Около театра «Особняк Дашкова 5» оборудовали пять машинно-мест. Всего рядом с культурными учреждениями в центре Москвы появилось 11 парковок.</w:t>
      </w:r>
    </w:p>
    <w:p>
      <w:pPr>
        <w:pStyle w:val="BodyText"/>
      </w:pPr>
      <w:r>
        <w:br/>
      </w:r>
    </w:p>
    <w:p>
      <w:pPr>
        <w:pStyle w:val="BodyText"/>
      </w:pPr>
      <w:r>
        <w:t xml:space="preserve">Пресс-служба ГКУ Администратора Московского парковочного пространства сообщила, что на время посещения театра «Особняк Дашкова 5», гости могут воспользоваться парковкой №9149.</w:t>
      </w:r>
    </w:p>
    <w:p>
      <w:pPr>
        <w:pStyle w:val="BodyText"/>
      </w:pPr>
      <w:r>
        <w:t xml:space="preserve">— Москвичи и гости столицы, которые добираются до культурных учреждений на личных автомобилях, могут оставлять транспортные средства на удобных парковках со шлагбаумом. Развитием пространств для стоянки авто мы занимаемся по задаче мэра Москвы Сергея Собянина, — рассказал Максим Ликсутов.</w:t>
      </w:r>
    </w:p>
    <w:p>
      <w:pPr>
        <w:pStyle w:val="BodyText"/>
      </w:pPr>
      <w:r>
        <w:t xml:space="preserve">Полный список парковок со шлагбаумом можно найти на</w:t>
      </w:r>
      <w:r>
        <w:t xml:space="preserve"> </w:t>
      </w:r>
      <w:hyperlink r:id="rId20">
        <w:r>
          <w:rPr>
            <w:rStyle w:val="Hyperlink"/>
          </w:rPr>
          <w:t xml:space="preserve">сайте</w:t>
        </w:r>
      </w:hyperlink>
      <w:r>
        <w:t xml:space="preserve"> </w:t>
      </w:r>
      <w:r>
        <w:t xml:space="preserve">«Московского паркинга» и в приложении «Парковки России».</w:t>
      </w:r>
    </w:p>
    <w:p>
      <w:pPr>
        <w:pStyle w:val="BodyText"/>
      </w:pPr>
      <w:r>
        <w:br/>
      </w:r>
    </w:p>
    <w:p>
      <w:pPr>
        <w:pStyle w:val="BodyText"/>
      </w:pPr>
      <w:r>
        <w:t xml:space="preserve">Адрес страницы:</w:t>
      </w:r>
      <w:r>
        <w:t xml:space="preserve"> </w:t>
      </w:r>
      <w:hyperlink r:id="rId21">
        <w:r>
          <w:rPr>
            <w:rStyle w:val="Hyperlink"/>
          </w:rPr>
          <w:t xml:space="preserve">http://hamovniki.mos.ru/presscenter/news/detail/12882912.html</w:t>
        </w:r>
      </w:hyperlink>
    </w:p>
    <w:p>
      <w:pPr>
        <w:pStyle w:val="BodyText"/>
      </w:pPr>
      <w:hyperlink r:id="rId22">
        <w:r>
          <w:rPr>
            <w:rStyle w:val="Hyperlink"/>
          </w:rPr>
          <w:t xml:space="preserve">Управа района Хамовники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hamovniki.mos.ru" TargetMode="External" /><Relationship Type="http://schemas.openxmlformats.org/officeDocument/2006/relationships/hyperlink" Id="rId21" Target="http://hamovniki.mos.ru/presscenter/news/detail/12882912.html" TargetMode="External" /><Relationship Type="http://schemas.openxmlformats.org/officeDocument/2006/relationships/hyperlink" Id="rId20" Target="https://parking.mos.ru/" TargetMode="External" /></Relationships>
</file>

<file path=word/_rels/footnotes.xml.rels><?xml version="1.0" encoding="UTF-8"?><Relationships xmlns="http://schemas.openxmlformats.org/package/2006/relationships"><Relationship Type="http://schemas.openxmlformats.org/officeDocument/2006/relationships/hyperlink" Id="rId22" Target="http://hamovniki.mos.ru" TargetMode="External" /><Relationship Type="http://schemas.openxmlformats.org/officeDocument/2006/relationships/hyperlink" Id="rId21" Target="http://hamovniki.mos.ru/presscenter/news/detail/12882912.html" TargetMode="External" /><Relationship Type="http://schemas.openxmlformats.org/officeDocument/2006/relationships/hyperlink" Id="rId20" Target="https://parking.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2025-08-05T15:33:01Z</dcterms:created>
  <dcterms:modified xsi:type="dcterms:W3CDTF">2025-08-05T15:33:01Z</dcterms:modified>
</cp:coreProperties>
</file>

<file path=docProps/custom.xml><?xml version="1.0" encoding="utf-8"?>
<Properties xmlns="http://schemas.openxmlformats.org/officeDocument/2006/custom-properties" xmlns:vt="http://schemas.openxmlformats.org/officeDocument/2006/docPropsVTypes"/>
</file>