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474303f1969f5898a62f4b6dd6ba6f7183f2cf"/>
    <w:p>
      <w:pPr>
        <w:pStyle w:val="Heading3"/>
      </w:pPr>
      <w:r>
        <w:t xml:space="preserve">Для проведения полумарафона в районе закроют несколько улиц</w:t>
      </w:r>
    </w:p>
    <w:p>
      <w:pPr>
        <w:pStyle w:val="FirstParagraph"/>
      </w:pPr>
      <w:r>
        <w:t xml:space="preserve">20.05.2025</w:t>
      </w:r>
    </w:p>
    <w:p>
      <w:pPr>
        <w:pStyle w:val="BodyText"/>
      </w:pPr>
      <w:r>
        <w:t xml:space="preserve">20.05.2025</w:t>
      </w:r>
    </w:p>
    <w:p>
      <w:pPr>
        <w:pStyle w:val="BodyText"/>
      </w:pPr>
      <w:r>
        <w:t xml:space="preserve">Несколько улиц в районе перекроют для проведения полумарафона.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связи с провдением полумарафона «Забег. РФ» с 22 по 25 мая в районе Хамовники временно перекроют несколько улиц и набережных.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Забег. РФ — первое российское спортивное мероприятие с синхронным стартом.</w:t>
      </w:r>
    </w:p>
    <w:p>
      <w:pPr>
        <w:pStyle w:val="BodyText"/>
      </w:pPr>
      <w:r>
        <w:t xml:space="preserve">До 16:00 24 мая перекрытия коснутся Садового кольца от дома №20 на Валовой улице до дома №15 на Новинском бульваре, дублера внешней стороны Новинского бульвара от Нового Арбата до Смоленской площади и съезда с улицы Остоженка в сторону Зубовского бульвара, проинформировали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t xml:space="preserve">Также 24 мая с 9:00 до 13:30 будут перекрыты Смоленская, Фрунзенская, Ростовская и Саввинская набережные.</w:t>
      </w:r>
    </w:p>
    <w:p>
      <w:pPr>
        <w:pStyle w:val="BodyText"/>
      </w:pPr>
      <w:r>
        <w:t xml:space="preserve">Помимо этого, 24 мая с 00:01 до окончания полумарафона на всех участках будет запрещена парковка. Водителей призвали заранее планировать маршрут с учетом изменений движения. Все перекрытия будут снимать постепенно.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http://hamovniki.mos.ru/presscenter/news/detail/12978448.html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2978448.html" TargetMode="External" /><Relationship Type="http://schemas.openxmlformats.org/officeDocument/2006/relationships/hyperlink" Id="rId20" Target="https://www.mos.ru/news/item/15404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2978448.html" TargetMode="External" /><Relationship Type="http://schemas.openxmlformats.org/officeDocument/2006/relationships/hyperlink" Id="rId20" Target="https://www.mos.ru/news/item/15404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2025-07-22T04:03:51Z</dcterms:created>
  <dcterms:modified xsi:type="dcterms:W3CDTF">2025-07-22T04:03:51Z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