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3d338d4cdc9c3af69f948352a03498e598c66"/>
    <w:p>
      <w:pPr>
        <w:pStyle w:val="Heading3"/>
      </w:pPr>
      <w:r>
        <w:t xml:space="preserve">Жителям района рассказали о ходе работ по благоустройству Плющихи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</w:p>
    <w:p>
      <w:pPr>
        <w:pStyle w:val="BodyText"/>
      </w:pPr>
      <w:r>
        <w:t xml:space="preserve">О процессе благоустройства Плющихи рассказали жителям района. Фото: страница управы района Хамовники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 во дворах от Смоленского бульвара до Ростовской набережной идут работы в рамках комплексного благоустройства, о том как проходит реализация проекта рассказали жителям района Хамовники 20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ремонтных работ предусмотрено оборудование современных спортивных площадок с тренажерами, создание детских игровых зон с каруселями и канатными комплексами, а также монтаж теннисных столов для активного отдыха, замена асфальта и бордюров. Кроме того, установят лавочки, цветочные вазоны и новые урны.</w:t>
      </w:r>
    </w:p>
    <w:p>
      <w:pPr>
        <w:pStyle w:val="BodyText"/>
      </w:pPr>
      <w:r>
        <w:t xml:space="preserve">Все изменения согласованы с учетом потребностей и предложений жителей района Хамовники — это гарантирует что обновленные пространства будут максимально востребованы и полезны для горожан.</w:t>
      </w:r>
    </w:p>
    <w:p>
      <w:pPr>
        <w:pStyle w:val="BodyText"/>
      </w:pPr>
      <w:r>
        <w:t xml:space="preserve">Согласно предварительному плану по благоустройству все необходимые работы завершат в начале сентября этого года, проинформировали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Хамовники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http://hamovniki.mos.ru/presscenter/news/detail/13051920.html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51920.html" TargetMode="External" /><Relationship Type="http://schemas.openxmlformats.org/officeDocument/2006/relationships/hyperlink" Id="rId20" Target="https://vk.com/wall-215502058_1665?w=wall-215502058_16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51920.html" TargetMode="External" /><Relationship Type="http://schemas.openxmlformats.org/officeDocument/2006/relationships/hyperlink" Id="rId20" Target="https://vk.com/wall-215502058_1665?w=wall-215502058_16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2025-08-05T15:33:06Z</dcterms:created>
  <dcterms:modified xsi:type="dcterms:W3CDTF">2025-08-05T15:33:06Z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