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глава-управы-провел-обход-территории"/>
    <w:p>
      <w:pPr>
        <w:pStyle w:val="Heading3"/>
      </w:pPr>
      <w:r>
        <w:t xml:space="preserve">Глава управы провел обход территории</w:t>
      </w:r>
    </w:p>
    <w:p>
      <w:pPr>
        <w:pStyle w:val="FirstParagraph"/>
      </w:pPr>
      <w:r>
        <w:t xml:space="preserve">21.07.2025</w:t>
      </w:r>
    </w:p>
    <w:p>
      <w:pPr>
        <w:pStyle w:val="BodyText"/>
      </w:pPr>
      <w:r>
        <w:t xml:space="preserve">21.07.2025</w:t>
      </w:r>
    </w:p>
    <w:p>
      <w:pPr>
        <w:pStyle w:val="BodyText"/>
      </w:pPr>
      <w:r>
        <w:t xml:space="preserve">Глава управы провел обход территории. Фото: страница управы района в социальных сетях</w:t>
      </w:r>
    </w:p>
    <w:p>
      <w:pPr>
        <w:pStyle w:val="BodyText"/>
      </w:pPr>
      <w:r>
        <w:t xml:space="preserve">Содержание многоквартирных домов и дворовых территорий проверили 18 июля в рамках обхода территории главой управы района Хамовники Максима Дерюгина.</w:t>
      </w:r>
    </w:p>
    <w:p>
      <w:pPr>
        <w:pStyle w:val="BodyText"/>
      </w:pPr>
      <w:r>
        <w:t xml:space="preserve">В процессе выполнения рабочего мероприятия глава управы встретился с жителями дома по адресу: улица Плющиха, дом №42. Кроме того, в обходе приняли участие — глава муниципального округа Алексей Васильев и представители управы района.</w:t>
      </w:r>
    </w:p>
    <w:p>
      <w:pPr>
        <w:pStyle w:val="BodyText"/>
      </w:pPr>
      <w:r>
        <w:t xml:space="preserve">В рамках встречи участники обсудили промышленные кондиционеры, размещенные в арке дома, которые создают дискомфорт для жителей. Пункт выдачи товаров, из-за которого в районе ездит много курьеров, регулярно нарушающих правила дорожного движения. Кроме того, обсудили работу некоторых магазинов — при разгрузке товаров водители не глушат двигатели, что создает неудобство, особенно в ночное время.</w:t>
      </w:r>
    </w:p>
    <w:p>
      <w:pPr>
        <w:pStyle w:val="BodyText"/>
      </w:pPr>
      <w:r>
        <w:t xml:space="preserve">— Для решения проблемы с курьерами — проведем беседу и привлечем специалистов из Государственной автомобильной инспекции. Вопрос по шумной разгрузке передадим в отдел управы по торговле. Также пригласим поучаствовать в решении проблемы профильную комиссию Совета депутатов муниципального округа. По кондиционерам — жителям нужно обратиться в управляющую компанию, — процитировали Максима Дерюгина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управы района Хамовники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http://hamovniki.mos.ru/presscenter/news/detail/13115202.html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3115202.html" TargetMode="External" /><Relationship Type="http://schemas.openxmlformats.org/officeDocument/2006/relationships/hyperlink" Id="rId20" Target="https://vk.com/wall-215502058_1741?w=wall-215502058_174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3115202.html" TargetMode="External" /><Relationship Type="http://schemas.openxmlformats.org/officeDocument/2006/relationships/hyperlink" Id="rId20" Target="https://vk.com/wall-215502058_1741?w=wall-215502058_174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2025-08-05T15:29:03Z</dcterms:created>
  <dcterms:modified xsi:type="dcterms:W3CDTF">2025-08-05T15:29:03Z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