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7ff04d8110c7b8e1dc28719a84ecabdbfc613"/>
    <w:p>
      <w:pPr>
        <w:pStyle w:val="Heading3"/>
      </w:pPr>
      <w:r>
        <w:t xml:space="preserve">Глава управы обсудил с коллегами благоустройство района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t xml:space="preserve">В управе района Хамовники состоялось оперативное совещание, которое провел глава управы Сергей Носков.</w:t>
      </w:r>
    </w:p>
    <w:p>
      <w:pPr>
        <w:pStyle w:val="BodyText"/>
      </w:pPr>
      <w:r>
        <w:br/>
      </w:r>
      <w:r>
        <w:t xml:space="preserve">В ходе мероприятия заместители и руководители городских служб обсудили меры по благоустройству территории района, такие как уборку, вывоз мусора, озеленение и высадку цветов. На совещании также рассказали об изменении штатного расписания управы и подготовке документов по итогам проведенных собраний собственников помещений по региональной программе капитального ремонта квартирных домов.</w:t>
      </w:r>
    </w:p>
    <w:p>
      <w:pPr>
        <w:pStyle w:val="BodyText"/>
      </w:pPr>
      <w:r>
        <w:br/>
      </w:r>
      <w:r>
        <w:t xml:space="preserve">По окончанию совещания глава управы Сергей Носков дал своим заместителям указания на предстоящую неделю.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http://hamovniki.mos.ru/presscenter/news/detail/1891024.html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891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891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2025-08-05T00:13:50Z</dcterms:created>
  <dcterms:modified xsi:type="dcterms:W3CDTF">2025-08-05T00:13:50Z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