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2dde4c1923cc869230ece8dcc71e14d51d8d147"/>
    <w:p>
      <w:pPr>
        <w:pStyle w:val="Heading3"/>
      </w:pPr>
      <w:r>
        <w:t xml:space="preserve">В рамках программы капитального ремонта многоквартирных домов проведена замена лифта в многоквартирном доме 10 по 3-й Фрунзенской ул</w:t>
      </w:r>
    </w:p>
    <w:p>
      <w:pPr>
        <w:pStyle w:val="FirstParagraph"/>
      </w:pPr>
      <w:r>
        <w:t xml:space="preserve">22.12.2015</w:t>
      </w:r>
    </w:p>
    <w:p>
      <w:pPr>
        <w:pStyle w:val="BodyText"/>
      </w:pPr>
      <w:r>
        <w:t xml:space="preserve">В многоквартирном доме №10 по 3-й Фрунзенской улице в рамках программы капитального ремонта была проведена замена лифта. </w:t>
      </w:r>
    </w:p>
    <w:p>
      <w:pPr>
        <w:pStyle w:val="BodyText"/>
      </w:pPr>
      <w:r>
        <w:t xml:space="preserve">Ознакомиться с результатами проведенных работ можно по фото: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 замены лифта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743325" cy="4314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Foto/Kapitalniy_remont/3-ya_frunzenskaya_10_lift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314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замены лифта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hamovniki.mos.ru/www/Foto/Kapitalniy_remont/3-ya_frunzenskaya_10_lift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hamovniki.mos.ru/www/Foto/Kapitalniy_remont/3-ya_frunzenskaya_10_lift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hamovniki.mos.ru/www/Foto/Kapitalniy_remont/3-ya_frunzenskaya_10_lift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http://hamovniki.mos.ru/presscenter/news/detail/2396289.html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hamovniki.mos.ru" TargetMode="External" /><Relationship Type="http://schemas.openxmlformats.org/officeDocument/2006/relationships/hyperlink" Id="rId32" Target="http://hamovniki.mos.ru/presscenter/news/detail/2396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hamovniki.mos.ru" TargetMode="External" /><Relationship Type="http://schemas.openxmlformats.org/officeDocument/2006/relationships/hyperlink" Id="rId32" Target="http://hamovniki.mos.ru/presscenter/news/detail/2396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2023-12-27T07:38:08Z</dcterms:created>
  <dcterms:modified xsi:type="dcterms:W3CDTF">2023-12-27T07:38:08Z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