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0706362b3b75d3d9a794a52213627d9a625f3"/>
    <w:p>
      <w:pPr>
        <w:pStyle w:val="Heading3"/>
      </w:pPr>
      <w:r>
        <w:t xml:space="preserve">Жилой дом в Хамовниках будет отремонтирован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9da/remont-dom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Комитет Москвы по ценовой политике в строительстве и государственной экспертизе проектов (Москомэкспертиза), в жилом доме в Хамовниках проведут капитальный ремонт.</w:t>
      </w:r>
    </w:p>
    <w:p>
      <w:pPr>
        <w:pStyle w:val="BodyText"/>
      </w:pPr>
      <w:r>
        <w:t xml:space="preserve">Дом расположен по адресу: Вторая Фрунзенская улица, дом 10. Это восьмиэтажный кирпичный дом, построенный в 1960 году. В последний раз там проводили капитальный ремонт в 1980 году. Во его рамках планируется отремонтировать кровлю, чердак, фасады и балконы. Планировка всех ремонтируемых помещений останется прежней.</w:t>
      </w:r>
    </w:p>
    <w:p>
      <w:pPr>
        <w:pStyle w:val="BodyText"/>
      </w:pPr>
      <w:r>
        <w:t xml:space="preserve">В доме также заменят трубопроводы и стояки в системах хозяйственно-противопожарного водопровода и горячего водоснабжения. Кроме того, в здании полностью заменят системы отопления и освещения.</w:t>
      </w:r>
    </w:p>
    <w:p>
      <w:pPr>
        <w:pStyle w:val="BodyText"/>
      </w:pPr>
      <w:r>
        <w:t xml:space="preserve">Согласно результатам государственной экспертизы, сметную стоимость проекта снизили более чем на семь миллионов рублей.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http://hamovniki.mos.ru/presscenter/news/detail/3365498.html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3365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3365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2023-06-07T18:08:32Z</dcterms:created>
  <dcterms:modified xsi:type="dcterms:W3CDTF">2023-06-07T18:08:32Z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