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031432bd1ca84a288cd7186b30e0bfa1a6d7fc"/>
    <w:p>
      <w:pPr>
        <w:pStyle w:val="Heading3"/>
      </w:pPr>
      <w:r>
        <w:t xml:space="preserve">Дом 1960 года постройки отремонтируют в Хамовниках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drawing>
          <wp:inline>
            <wp:extent cx="2438400" cy="17221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d10/file6noion6713o27vn1ad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Малой Пироговской улице будет отремонтирован многоквартирный дом, который построили в 1960 году.</w:t>
      </w:r>
    </w:p>
    <w:p>
      <w:pPr>
        <w:pStyle w:val="BodyText"/>
      </w:pPr>
      <w:r>
        <w:t xml:space="preserve">Комитет города Москвы по ценовой политике в строительстве и государственной экспертизе проектов (Москомэкспертиза) согласовал проект для одного из объектов капитального строительства, находящегося в районе Хамовники. Речь идет о капитальном ремонте многоквартирного дома, который расположен по адресу: Малая Пироговская улица, дом 23.</w:t>
      </w:r>
    </w:p>
    <w:p>
      <w:pPr>
        <w:pStyle w:val="BodyText"/>
      </w:pPr>
      <w:r>
        <w:t xml:space="preserve">- Проектной документацией в здании предусмотрены как внутренние, так и наружные ремонтные работы, - рассказал председатель Москомэкспертизы Валерий Леонов.</w:t>
      </w:r>
    </w:p>
    <w:p>
      <w:pPr>
        <w:pStyle w:val="BodyText"/>
      </w:pPr>
      <w:r>
        <w:t xml:space="preserve">Валерий Леонов добавил, что нынешняя планировка помещений останется неизменной. Об этом </w:t>
      </w:r>
      <w:hyperlink r:id="rId23">
        <w:r>
          <w:rPr>
            <w:rStyle w:val="Hyperlink"/>
          </w:rPr>
          <w:t xml:space="preserve">сообщает</w:t>
        </w:r>
      </w:hyperlink>
      <w:r>
        <w:t xml:space="preserve"> Информационный Центр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http://hamovniki.mos.ru/presscenter/news/detail/4166577.html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4166577.html" TargetMode="External" /><Relationship Type="http://schemas.openxmlformats.org/officeDocument/2006/relationships/hyperlink" Id="rId23" Target="https://icmos.ru/news/42859-v-khamovnikakh-otremontiruyut-dom-1960-goda-postroy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4166577.html" TargetMode="External" /><Relationship Type="http://schemas.openxmlformats.org/officeDocument/2006/relationships/hyperlink" Id="rId23" Target="https://icmos.ru/news/42859-v-khamovnikakh-otremontiruyut-dom-1960-goda-postroy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2025-03-05T15:21:15Z</dcterms:created>
  <dcterms:modified xsi:type="dcterms:W3CDTF">2025-03-05T15:21:15Z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