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4da3788591bb0994f141e72ee782d2f46cf533"/>
    <w:p>
      <w:pPr>
        <w:pStyle w:val="Heading3"/>
      </w:pPr>
      <w:r>
        <w:t xml:space="preserve">Новый график загруженности опубликовали центры госуслуг «Мои документы»</w:t>
      </w:r>
    </w:p>
    <w:p>
      <w:pPr>
        <w:pStyle w:val="FirstParagraph"/>
      </w:pPr>
      <w:r>
        <w:t xml:space="preserve">11.10.2017</w:t>
      </w:r>
    </w:p>
    <w:p>
      <w:pPr>
        <w:pStyle w:val="BodyText"/>
      </w:pPr>
      <w:r>
        <w:drawing>
          <wp:inline>
            <wp:extent cx="2438400" cy="16215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e6b/file6p6axeczmxxu2oobejp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1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Центры государственных услуг «Мои документы» обновили информацию о самых загруженных часах. Новый график опубликовали 10 октября на </w:t>
      </w:r>
      <w:hyperlink r:id="rId23">
        <w:r>
          <w:rPr>
            <w:rStyle w:val="Hyperlink"/>
          </w:rPr>
          <w:t xml:space="preserve">официальном портале</w:t>
        </w:r>
      </w:hyperlink>
      <w:r>
        <w:t xml:space="preserve"> мэра и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словам специалистов, наибольшая загруженность приходится на вторник. Меньше всего горожане обращаются за услугами в выходные дни.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Наиболее удобным временем для посещения назван утренний период с 8:00 до 11:00 и послеобеденный – с  14:00 до 20:00.</w:t>
      </w:r>
    </w:p>
    <w:p>
      <w:pPr>
        <w:pStyle w:val="BodyText"/>
      </w:pPr>
      <w:r>
        <w:t xml:space="preserve">Напомним, что подробный график размещен на информационных стендах в центрах «Мои документы» и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http://hamovniki.mos.ru/presscenter/news/detail/6912216.html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6912216.html" TargetMode="External" /><Relationship Type="http://schemas.openxmlformats.org/officeDocument/2006/relationships/hyperlink" Id="rId23" Target="https://www.mos.ru/news/item/3071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6912216.html" TargetMode="External" /><Relationship Type="http://schemas.openxmlformats.org/officeDocument/2006/relationships/hyperlink" Id="rId23" Target="https://www.mos.ru/news/item/3071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2025-06-11T02:05:16Z</dcterms:created>
  <dcterms:modified xsi:type="dcterms:W3CDTF">2025-06-11T02:05:16Z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