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5fc49d52693a20852e2141decdf22d417f830db"/>
    <w:p>
      <w:pPr>
        <w:pStyle w:val="Heading3"/>
      </w:pPr>
      <w:r>
        <w:t xml:space="preserve">Работа центров «Мои документы» прекратиться на один день праздника</w:t>
      </w:r>
    </w:p>
    <w:p>
      <w:pPr>
        <w:pStyle w:val="FirstParagraph"/>
      </w:pPr>
      <w:r>
        <w:t xml:space="preserve">02.11.2017</w:t>
      </w:r>
    </w:p>
    <w:p>
      <w:pPr>
        <w:pStyle w:val="BodyText"/>
      </w:pPr>
    </w:p>
    <w:p>
      <w:pPr>
        <w:pStyle w:val="BodyText"/>
      </w:pPr>
      <w:r>
        <w:drawing>
          <wp:inline>
            <wp:extent cx="2438400" cy="1624584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hamovniki.mos.ru/www/upload/medialibrary/aac/file6wiy9dm0i5evhcv7l77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6245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Сотрудники Многофункциональных центров государственных услуг «Мои документы» не будут обслуживать горожан в День народного единства 4 ноября.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Об этом агентство городских новостей «</w:t>
      </w:r>
      <w:hyperlink r:id="rId23">
        <w:r>
          <w:rPr>
            <w:rStyle w:val="Hyperlink"/>
          </w:rPr>
          <w:t xml:space="preserve">Москва</w:t>
        </w:r>
      </w:hyperlink>
      <w:r>
        <w:t xml:space="preserve">» передает со ссылкой на пресс-службу центров госуслуг, где добавлено, что выходной день будет только один в период праздника, а 3, 5 и 6 ноября офисы «Мои документы» проработают по обычному графику во всех районах города.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Центр государственных услуг «Мои документы» в районе Хамовники находятся по адресу: Смоленский бульвар, дом 24, строение 1.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http://hamovniki.mos.ru/presscenter/news/detail/6954289.html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hamovniki.mos.ru" TargetMode="External" /><Relationship Type="http://schemas.openxmlformats.org/officeDocument/2006/relationships/hyperlink" Id="rId24" Target="http://hamovniki.mos.ru/presscenter/news/detail/6954289.html" TargetMode="External" /><Relationship Type="http://schemas.openxmlformats.org/officeDocument/2006/relationships/hyperlink" Id="rId23" Target="http://www.mskagency.ru/materials/272016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hamovniki.mos.ru" TargetMode="External" /><Relationship Type="http://schemas.openxmlformats.org/officeDocument/2006/relationships/hyperlink" Id="rId24" Target="http://hamovniki.mos.ru/presscenter/news/detail/6954289.html" TargetMode="External" /><Relationship Type="http://schemas.openxmlformats.org/officeDocument/2006/relationships/hyperlink" Id="rId23" Target="http://www.mskagency.ru/materials/272016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2025-02-27T15:59:01Z</dcterms:created>
  <dcterms:modified xsi:type="dcterms:W3CDTF">2025-02-27T15:59:01Z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