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baf86d8813cdc9d9d4a9ded93766f508ed5130"/>
    <w:p>
      <w:pPr>
        <w:pStyle w:val="Heading3"/>
      </w:pPr>
      <w:r>
        <w:t xml:space="preserve">Разрешение на парковку оформили в октябре более 24 тысяч горожан</w:t>
      </w:r>
    </w:p>
    <w:p>
      <w:pPr>
        <w:pStyle w:val="FirstParagraph"/>
      </w:pPr>
      <w:r>
        <w:t xml:space="preserve">07.11.2017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423/file6wiy9dm0i5evhcv7l7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Многофункциональные центры государственных услуг «Мои документы» обслужили свыше 24 тысяч москвичей, обратившихся по вопросу оформления разрешения на парковку. Офис в районе Хамовники числится в тройке лидеров по количеству обращений.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Речь идет о данных по 118 центрам, уточняет агентство «</w:t>
      </w:r>
      <w:hyperlink r:id="rId23">
        <w:r>
          <w:rPr>
            <w:rStyle w:val="Hyperlink"/>
          </w:rPr>
          <w:t xml:space="preserve">Москва</w:t>
        </w:r>
      </w:hyperlink>
      <w:r>
        <w:t xml:space="preserve">» со ссылкой на пресс-службу «Администратора Московского парковочного пространства». В офис «Мои документы» района Хамовники обратились в минувшем месяце за оформлением парковочного разрешения 650 человек. Лидером по количеству обращений стал центр в Пресненском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 государственных услуг в районе Хамовники находится в доме 24, строение 1 по Смоленскому бульвару.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http://hamovniki.mos.ru/presscenter/news/detail/6959391.html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59391.html" TargetMode="External" /><Relationship Type="http://schemas.openxmlformats.org/officeDocument/2006/relationships/hyperlink" Id="rId23" Target="http://www.mskagency.ru/materials/272028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59391.html" TargetMode="External" /><Relationship Type="http://schemas.openxmlformats.org/officeDocument/2006/relationships/hyperlink" Id="rId23" Target="http://www.mskagency.ru/materials/272028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2023-08-16T12:31:33Z</dcterms:created>
  <dcterms:modified xsi:type="dcterms:W3CDTF">2023-08-16T12:31:33Z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