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ультимедиа-арт-музей-закрыли-на-ремонт"/>
    <w:p>
      <w:pPr>
        <w:pStyle w:val="Heading3"/>
      </w:pPr>
      <w:r>
        <w:t xml:space="preserve">Мультимедиа Арт Музей закрыли на ремонт</w:t>
      </w:r>
    </w:p>
    <w:p>
      <w:pPr>
        <w:pStyle w:val="FirstParagraph"/>
      </w:pPr>
      <w:r>
        <w:t xml:space="preserve">30.07.2018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636/vyistavka_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Мультимедиа Арт Музея 30 июля начался ремонт. Учреждение временно закрыто.</w:t>
      </w:r>
    </w:p>
    <w:p>
      <w:pPr>
        <w:pStyle w:val="BodyText"/>
      </w:pPr>
      <w:r>
        <w:t xml:space="preserve">Подтверждение информации о прекращении работы было обнародовано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музея.</w:t>
      </w:r>
    </w:p>
    <w:p>
      <w:pPr>
        <w:pStyle w:val="BodyText"/>
      </w:pPr>
      <w:r>
        <w:t xml:space="preserve">Ранее представители пресс-службы культурного учреждения сообщили, что на территории здания планируется проведение плановых мероприятий, которые включат в себя переоборудование залов экспозиций, которых на сегодняшний день насчитывается восемь.</w:t>
      </w:r>
    </w:p>
    <w:p>
      <w:pPr>
        <w:pStyle w:val="BodyText"/>
      </w:pPr>
      <w:r>
        <w:t xml:space="preserve">Отремонтируют и специальные творческие мастерские, где традиционно проводятся открытые занятия для детей.</w:t>
      </w:r>
    </w:p>
    <w:p>
      <w:pPr>
        <w:pStyle w:val="BodyText"/>
      </w:pPr>
      <w:r>
        <w:t xml:space="preserve">Добавим, что Мультимедиа Арт Музей снова примет посетителей 5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http://hamovniki.mos.ru/presscenter/news/detail/7477630.html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477630.html" TargetMode="External" /><Relationship Type="http://schemas.openxmlformats.org/officeDocument/2006/relationships/hyperlink" Id="rId23" Target="http://www.mamm-md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477630.html" TargetMode="External" /><Relationship Type="http://schemas.openxmlformats.org/officeDocument/2006/relationships/hyperlink" Id="rId23" Target="http://www.mamm-md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2025-01-05T04:42:25Z</dcterms:created>
  <dcterms:modified xsi:type="dcterms:W3CDTF">2025-01-05T04:42:25Z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