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cd11769d32ef22fa1f9f4a6d3bfcd1aec412b8"/>
    <w:p>
      <w:pPr>
        <w:pStyle w:val="Heading3"/>
      </w:pPr>
      <w:r>
        <w:t xml:space="preserve">Серию экологических тестов в онлайн-режиме представили жителям Москвы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Специалисты Мосприроды разработали серию экологических тестов, которые можно будет пройти в дистанционном формате. Об этом стало известно 16 апреля.</w:t>
      </w:r>
    </w:p>
    <w:p>
      <w:pPr>
        <w:pStyle w:val="BodyText"/>
      </w:pPr>
      <w:r>
        <w:t xml:space="preserve">Знания в области экологии смогут проверить все желающие. Как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Информационного центра Правительства Москвы, первый тест посвятили Дню экологических знаний, который отметили 15 апреля. Жителям столицы предложили ответить на десять тематических вопросов.</w:t>
      </w:r>
    </w:p>
    <w:p>
      <w:pPr>
        <w:pStyle w:val="BodyText"/>
      </w:pPr>
      <w:r>
        <w:t xml:space="preserve">Тест ко Дню подснежника появится 19 апреля, ко Дню солнца — 3 мая и ко Дню мигрирующих птиц — 9 мая. Задания можно будет найти в социальных сетях по хештегу #экодиктантМосприроды.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http://hamovniki.mos.ru/presscenter/news/detail/8842370.html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842370.html" TargetMode="External" /><Relationship Type="http://schemas.openxmlformats.org/officeDocument/2006/relationships/hyperlink" Id="rId20" Target="https://icmos.ru/news/mospriroda-zapuskaet-seriyu-ekologicheskikh-onlayn-testo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842370.html" TargetMode="External" /><Relationship Type="http://schemas.openxmlformats.org/officeDocument/2006/relationships/hyperlink" Id="rId20" Target="https://icmos.ru/news/mospriroda-zapuskaet-seriyu-ekologicheskikh-onlayn-test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2025-08-05T15:33:06Z</dcterms:created>
  <dcterms:modified xsi:type="dcterms:W3CDTF">2025-08-05T15:33:06Z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